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01EEF" w14:textId="332DD2D4" w:rsidR="00CD3C24" w:rsidRDefault="00407D97">
      <w:pPr>
        <w:spacing w:before="171"/>
        <w:ind w:left="140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29664" behindDoc="0" locked="0" layoutInCell="1" allowOverlap="1" wp14:anchorId="3AFCDB7E" wp14:editId="117D3F74">
            <wp:simplePos x="0" y="0"/>
            <wp:positionH relativeFrom="page">
              <wp:posOffset>5977254</wp:posOffset>
            </wp:positionH>
            <wp:positionV relativeFrom="page">
              <wp:posOffset>431291</wp:posOffset>
            </wp:positionV>
            <wp:extent cx="1019173" cy="217677"/>
            <wp:effectExtent l="0" t="0" r="0" b="0"/>
            <wp:wrapNone/>
            <wp:docPr id="3" name="Image 3" descr="Logo: POLIT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: POLITI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3" cy="217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AMTYKKEERKLÆRING_–_politibetjent/politi"/>
      <w:bookmarkEnd w:id="0"/>
      <w:r w:rsidR="007908A1">
        <w:rPr>
          <w:b/>
          <w:spacing w:val="-2"/>
          <w:sz w:val="32"/>
          <w:lang w:val="da-DK"/>
        </w:rPr>
        <w:t>AKUERSISSUT</w:t>
      </w:r>
      <w:r>
        <w:rPr>
          <w:b/>
          <w:sz w:val="32"/>
        </w:rPr>
        <w:t xml:space="preserve"> </w:t>
      </w:r>
      <w:r>
        <w:rPr>
          <w:b/>
          <w:spacing w:val="-2"/>
          <w:sz w:val="28"/>
        </w:rPr>
        <w:t>–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politibet</w:t>
      </w:r>
      <w:r w:rsidR="007908A1">
        <w:rPr>
          <w:b/>
          <w:spacing w:val="-2"/>
          <w:sz w:val="28"/>
          <w:lang w:val="da-DK"/>
        </w:rPr>
        <w:t>jenti</w:t>
      </w:r>
      <w:proofErr w:type="spellEnd"/>
      <w:r>
        <w:rPr>
          <w:b/>
          <w:spacing w:val="-2"/>
          <w:sz w:val="28"/>
        </w:rPr>
        <w:t>/</w:t>
      </w:r>
      <w:proofErr w:type="spellStart"/>
      <w:r>
        <w:rPr>
          <w:b/>
          <w:spacing w:val="-2"/>
          <w:sz w:val="28"/>
        </w:rPr>
        <w:t>politikadet</w:t>
      </w:r>
      <w:proofErr w:type="spellEnd"/>
    </w:p>
    <w:p w14:paraId="4F4F7AB5" w14:textId="6767D767" w:rsidR="00CD3C24" w:rsidRPr="007908A1" w:rsidRDefault="007908A1">
      <w:pPr>
        <w:spacing w:before="271"/>
        <w:ind w:left="140"/>
        <w:rPr>
          <w:b/>
          <w:sz w:val="18"/>
        </w:rPr>
      </w:pPr>
      <w:r w:rsidRPr="007908A1">
        <w:rPr>
          <w:b/>
          <w:sz w:val="18"/>
        </w:rPr>
        <w:t>Immersugassaq elektroniskimik imaluunniit kuglepen atorlugu immersorneqassaaq</w:t>
      </w:r>
      <w:r>
        <w:rPr>
          <w:b/>
          <w:sz w:val="18"/>
        </w:rPr>
        <w:t>.</w:t>
      </w:r>
      <w:r>
        <w:rPr>
          <w:b/>
          <w:spacing w:val="-4"/>
          <w:sz w:val="18"/>
        </w:rPr>
        <w:t xml:space="preserve"> </w:t>
      </w:r>
      <w:r w:rsidRPr="007908A1">
        <w:rPr>
          <w:b/>
          <w:spacing w:val="-4"/>
          <w:sz w:val="18"/>
        </w:rPr>
        <w:t>Ulua aamma atsirneq kuglepenni atorlugu allanneqassapput.</w:t>
      </w:r>
    </w:p>
    <w:p w14:paraId="37236153" w14:textId="217C413D" w:rsidR="00CD3C24" w:rsidRPr="007908A1" w:rsidRDefault="007908A1">
      <w:pPr>
        <w:pStyle w:val="Overskrift1"/>
        <w:spacing w:before="219"/>
      </w:pPr>
      <w:bookmarkStart w:id="1" w:name="Skærpet_værdighedskrav_"/>
      <w:bookmarkEnd w:id="1"/>
      <w:r w:rsidRPr="007908A1">
        <w:t>Annertuumik pissuserissaarnermut piumasaqaateqarpoq</w:t>
      </w:r>
    </w:p>
    <w:p w14:paraId="63597262" w14:textId="034138C7" w:rsidR="00CD3C24" w:rsidRDefault="007908A1">
      <w:pPr>
        <w:pStyle w:val="Brdtekst"/>
        <w:spacing w:before="1"/>
        <w:ind w:left="140" w:right="1"/>
      </w:pPr>
      <w:r w:rsidRPr="007908A1">
        <w:t>Politiit inuiaqatigiinni suliaqarmata, inuiaqatigiillu politiinut qullersatut tatiginnittussaammata. Taamaattumik annertuumik pissuserissaarnissamut tunngasunik piumasaqaateqartoqarpoq politiini sulisunut tamanut.Suleqatigiit tamarmik siuneqassuseq paarilluagassaraat aamma ataqqineqarnissaq tatigineqarnissarlu atorfilittut takutittuartussaallugit</w:t>
      </w:r>
      <w:r>
        <w:t xml:space="preserve">. </w:t>
      </w:r>
      <w:r w:rsidRPr="007908A1">
        <w:t>Pissuserissaarnermut piumasaaqaat sulinerup nalaani sulinerullu avataani atuupput</w:t>
      </w:r>
      <w:r>
        <w:t xml:space="preserve">. </w:t>
      </w:r>
      <w:r w:rsidRPr="007908A1">
        <w:t>Pissuserissaarnissamut piumasaqaatinik malinnissinnaanersutit nalilissagutsigu, taava akuersissummik tunisariaqarpatsigut, taamaasilluta paasissutissanik ilinnut tunngasunik politiit allattuillutik ujarliutaanni, taakkulu ataanni pillarneqaataasinnaasuni pissusiusinnaasuni ilinnut tunngasunik paasissutissaqarnersoq aallersinnaaniassagatta</w:t>
      </w:r>
      <w:r>
        <w:t>.</w:t>
      </w:r>
    </w:p>
    <w:p w14:paraId="79861382" w14:textId="35DEB039" w:rsidR="00CD3C24" w:rsidRDefault="007908A1">
      <w:pPr>
        <w:pStyle w:val="Brdtekst"/>
        <w:ind w:left="140"/>
      </w:pPr>
      <w:r w:rsidRPr="007908A1">
        <w:t xml:space="preserve">Taakku saniatigut aamma paasissutissanik aallersinnaaniassagatta dopingimut iliuuserisimasamut kingunerititamik  uaniittumik </w:t>
      </w:r>
      <w:r>
        <w:rPr>
          <w:spacing w:val="-5"/>
        </w:rPr>
        <w:t xml:space="preserve"> </w:t>
      </w:r>
      <w:r>
        <w:t>Anti</w:t>
      </w:r>
      <w:r>
        <w:rPr>
          <w:spacing w:val="-3"/>
        </w:rPr>
        <w:t xml:space="preserve"> </w:t>
      </w:r>
      <w:r>
        <w:t>Doping</w:t>
      </w:r>
      <w:r>
        <w:rPr>
          <w:spacing w:val="-3"/>
        </w:rPr>
        <w:t xml:space="preserve"> </w:t>
      </w:r>
      <w:r>
        <w:t xml:space="preserve">Danmarks </w:t>
      </w:r>
      <w:r>
        <w:rPr>
          <w:spacing w:val="-2"/>
        </w:rPr>
        <w:t>dopingregister</w:t>
      </w:r>
      <w:r w:rsidRPr="007908A1">
        <w:rPr>
          <w:spacing w:val="-2"/>
        </w:rPr>
        <w:t xml:space="preserve"> aallersinnaaniassagatta</w:t>
      </w:r>
      <w:r>
        <w:rPr>
          <w:spacing w:val="-2"/>
        </w:rPr>
        <w:t>.</w:t>
      </w:r>
    </w:p>
    <w:p w14:paraId="27A7505F" w14:textId="77777777" w:rsidR="00CD3C24" w:rsidRDefault="00CD3C24">
      <w:pPr>
        <w:pStyle w:val="Brdtekst"/>
      </w:pPr>
    </w:p>
    <w:p w14:paraId="58C326F3" w14:textId="7960E66F" w:rsidR="00CD3C24" w:rsidRPr="007908A1" w:rsidRDefault="007908A1">
      <w:pPr>
        <w:pStyle w:val="Overskrift1"/>
        <w:spacing w:before="1" w:line="243" w:lineRule="exact"/>
      </w:pPr>
      <w:bookmarkStart w:id="2" w:name="Vi_gemmer_dine_oplysninger_for_at_vurder"/>
      <w:bookmarkEnd w:id="2"/>
      <w:r w:rsidRPr="007908A1">
        <w:t>Paasissutissat ilinneersut toqqussavavut nalilerniassagatsigit siunnersorsinnaallutillu pitsaanerpaamik ilitsersorsinnaaniassagatsigit</w:t>
      </w:r>
    </w:p>
    <w:p w14:paraId="51BA1B55" w14:textId="78591D56" w:rsidR="00CD3C24" w:rsidRPr="007908A1" w:rsidRDefault="007908A1">
      <w:pPr>
        <w:pStyle w:val="Brdtekst"/>
        <w:ind w:left="140" w:right="5"/>
      </w:pPr>
      <w:r w:rsidRPr="007908A1">
        <w:t>Kingorna nutaamik qinnuteqassagaluaruit, taava siuariartorsimanerit nalilersorsinnaassagatsigu aamma pitsaanerpaamik siunnersorsinnaallutillu ilitsersorsinnaaniassgatsigit</w:t>
      </w:r>
      <w:r>
        <w:t>.</w:t>
      </w:r>
      <w:r>
        <w:rPr>
          <w:spacing w:val="-3"/>
        </w:rPr>
        <w:t xml:space="preserve"> </w:t>
      </w:r>
      <w:r w:rsidRPr="007908A1">
        <w:rPr>
          <w:spacing w:val="-3"/>
        </w:rPr>
        <w:t xml:space="preserve">Taamaattumik paasissutissat ilinnut tunngasut ukiuni talimani toqqussavavut, taamaallaat peqqissutsimut paasissutissat </w:t>
      </w:r>
      <w:r>
        <w:rPr>
          <w:spacing w:val="-2"/>
        </w:rPr>
        <w:t xml:space="preserve"> </w:t>
      </w:r>
      <w:r>
        <w:t>e-rekrutteringssystem</w:t>
      </w:r>
      <w:r w:rsidRPr="007908A1">
        <w:t>imeersut sulisussarsiornerup naammassinerani peerneqassapput.</w:t>
      </w:r>
    </w:p>
    <w:p w14:paraId="6BB76AA9" w14:textId="392279A0" w:rsidR="00CD3C24" w:rsidRPr="007908A1" w:rsidRDefault="007908A1">
      <w:pPr>
        <w:pStyle w:val="Brdtekst"/>
        <w:spacing w:before="243" w:line="244" w:lineRule="exact"/>
        <w:ind w:left="140"/>
        <w:rPr>
          <w:lang w:val="da-DK"/>
        </w:rPr>
      </w:pPr>
      <w:proofErr w:type="spellStart"/>
      <w:r>
        <w:rPr>
          <w:lang w:val="da-DK"/>
        </w:rPr>
        <w:t>Maannangaaq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uku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akuersissutigaakka</w:t>
      </w:r>
      <w:proofErr w:type="spellEnd"/>
    </w:p>
    <w:p w14:paraId="7683CCFA" w14:textId="78F0BF13" w:rsidR="00CD3C24" w:rsidRDefault="007908A1">
      <w:pPr>
        <w:pStyle w:val="Listeafsnit"/>
        <w:numPr>
          <w:ilvl w:val="0"/>
          <w:numId w:val="1"/>
        </w:numPr>
        <w:tabs>
          <w:tab w:val="left" w:pos="567"/>
        </w:tabs>
        <w:ind w:right="304"/>
        <w:rPr>
          <w:sz w:val="20"/>
        </w:rPr>
      </w:pPr>
      <w:proofErr w:type="spellStart"/>
      <w:r>
        <w:rPr>
          <w:sz w:val="20"/>
          <w:lang w:val="da-DK"/>
        </w:rPr>
        <w:t>Politiit</w:t>
      </w:r>
      <w:proofErr w:type="spellEnd"/>
      <w:r>
        <w:rPr>
          <w:sz w:val="20"/>
          <w:lang w:val="da-DK"/>
        </w:rPr>
        <w:t xml:space="preserve"> </w:t>
      </w:r>
      <w:proofErr w:type="spellStart"/>
      <w:r>
        <w:rPr>
          <w:sz w:val="20"/>
          <w:lang w:val="da-DK"/>
        </w:rPr>
        <w:t>allattuiffimminniit</w:t>
      </w:r>
      <w:proofErr w:type="spellEnd"/>
      <w:r>
        <w:rPr>
          <w:sz w:val="20"/>
          <w:lang w:val="da-DK"/>
        </w:rPr>
        <w:t xml:space="preserve"> </w:t>
      </w:r>
      <w:proofErr w:type="spellStart"/>
      <w:r>
        <w:rPr>
          <w:sz w:val="20"/>
          <w:lang w:val="da-DK"/>
        </w:rPr>
        <w:t>paasissutissanik</w:t>
      </w:r>
      <w:proofErr w:type="spellEnd"/>
      <w:r>
        <w:rPr>
          <w:sz w:val="20"/>
          <w:lang w:val="da-DK"/>
        </w:rPr>
        <w:t xml:space="preserve"> </w:t>
      </w:r>
      <w:proofErr w:type="spellStart"/>
      <w:r>
        <w:rPr>
          <w:sz w:val="20"/>
          <w:lang w:val="da-DK"/>
        </w:rPr>
        <w:t>naleqquttunik</w:t>
      </w:r>
      <w:proofErr w:type="spellEnd"/>
      <w:r>
        <w:rPr>
          <w:sz w:val="20"/>
          <w:lang w:val="da-DK"/>
        </w:rPr>
        <w:t xml:space="preserve"> </w:t>
      </w:r>
      <w:proofErr w:type="spellStart"/>
      <w:r>
        <w:rPr>
          <w:sz w:val="20"/>
          <w:lang w:val="da-DK"/>
        </w:rPr>
        <w:t>uannut</w:t>
      </w:r>
      <w:proofErr w:type="spellEnd"/>
      <w:r>
        <w:rPr>
          <w:sz w:val="20"/>
          <w:lang w:val="da-DK"/>
        </w:rPr>
        <w:t xml:space="preserve"> </w:t>
      </w:r>
      <w:proofErr w:type="spellStart"/>
      <w:r>
        <w:rPr>
          <w:sz w:val="20"/>
          <w:lang w:val="da-DK"/>
        </w:rPr>
        <w:t>tunngasunik</w:t>
      </w:r>
      <w:proofErr w:type="spellEnd"/>
      <w:r>
        <w:rPr>
          <w:sz w:val="20"/>
          <w:lang w:val="da-DK"/>
        </w:rPr>
        <w:t xml:space="preserve"> </w:t>
      </w:r>
      <w:proofErr w:type="spellStart"/>
      <w:r>
        <w:rPr>
          <w:sz w:val="20"/>
          <w:lang w:val="da-DK"/>
        </w:rPr>
        <w:t>suliaqarsinnaasut</w:t>
      </w:r>
      <w:proofErr w:type="spellEnd"/>
      <w:r>
        <w:rPr>
          <w:sz w:val="20"/>
          <w:lang w:val="da-DK"/>
        </w:rPr>
        <w:t xml:space="preserve">, </w:t>
      </w:r>
      <w:proofErr w:type="spellStart"/>
      <w:r>
        <w:rPr>
          <w:sz w:val="20"/>
          <w:lang w:val="da-DK"/>
        </w:rPr>
        <w:t>taassumalu</w:t>
      </w:r>
      <w:proofErr w:type="spellEnd"/>
      <w:r>
        <w:rPr>
          <w:sz w:val="20"/>
          <w:lang w:val="da-DK"/>
        </w:rPr>
        <w:t xml:space="preserve"> </w:t>
      </w:r>
      <w:proofErr w:type="spellStart"/>
      <w:r>
        <w:rPr>
          <w:sz w:val="20"/>
          <w:lang w:val="da-DK"/>
        </w:rPr>
        <w:t>ataani</w:t>
      </w:r>
      <w:proofErr w:type="spellEnd"/>
      <w:r>
        <w:rPr>
          <w:sz w:val="20"/>
          <w:lang w:val="da-DK"/>
        </w:rPr>
        <w:t xml:space="preserve"> </w:t>
      </w:r>
      <w:proofErr w:type="spellStart"/>
      <w:r>
        <w:rPr>
          <w:sz w:val="20"/>
          <w:lang w:val="da-DK"/>
        </w:rPr>
        <w:t>pillarneqaataasinnaasunut</w:t>
      </w:r>
      <w:proofErr w:type="spellEnd"/>
      <w:r>
        <w:rPr>
          <w:sz w:val="20"/>
          <w:lang w:val="da-DK"/>
        </w:rPr>
        <w:t xml:space="preserve"> </w:t>
      </w:r>
      <w:proofErr w:type="spellStart"/>
      <w:r>
        <w:rPr>
          <w:sz w:val="20"/>
          <w:lang w:val="da-DK"/>
        </w:rPr>
        <w:t>tunngasuni</w:t>
      </w:r>
      <w:proofErr w:type="spellEnd"/>
      <w:r>
        <w:rPr>
          <w:sz w:val="20"/>
          <w:lang w:val="da-DK"/>
        </w:rPr>
        <w:t xml:space="preserve"> </w:t>
      </w:r>
      <w:proofErr w:type="spellStart"/>
      <w:r>
        <w:rPr>
          <w:sz w:val="20"/>
          <w:lang w:val="da-DK"/>
        </w:rPr>
        <w:t>aamma</w:t>
      </w:r>
      <w:proofErr w:type="spellEnd"/>
      <w:r>
        <w:rPr>
          <w:sz w:val="20"/>
          <w:lang w:val="da-DK"/>
        </w:rPr>
        <w:t xml:space="preserve"> </w:t>
      </w:r>
      <w:proofErr w:type="spellStart"/>
      <w:r>
        <w:rPr>
          <w:sz w:val="20"/>
        </w:rPr>
        <w:t>Anti Doping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Danmarks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dopingregister</w:t>
      </w:r>
      <w:r>
        <w:rPr>
          <w:sz w:val="20"/>
          <w:lang w:val="da-DK"/>
        </w:rPr>
        <w:t>ianiit</w:t>
      </w:r>
      <w:proofErr w:type="spellEnd"/>
      <w:r>
        <w:rPr>
          <w:sz w:val="20"/>
          <w:lang w:val="da-DK"/>
        </w:rPr>
        <w:t xml:space="preserve"> </w:t>
      </w:r>
      <w:proofErr w:type="spellStart"/>
      <w:r>
        <w:rPr>
          <w:sz w:val="20"/>
          <w:lang w:val="da-DK"/>
        </w:rPr>
        <w:t>aallersinnaasut</w:t>
      </w:r>
      <w:proofErr w:type="spellEnd"/>
      <w:r>
        <w:rPr>
          <w:sz w:val="20"/>
        </w:rPr>
        <w:t>.</w:t>
      </w:r>
    </w:p>
    <w:p w14:paraId="395B8F21" w14:textId="6B70B2C0" w:rsidR="00CD3C24" w:rsidRDefault="007908A1">
      <w:pPr>
        <w:pStyle w:val="Listeafsnit"/>
        <w:numPr>
          <w:ilvl w:val="0"/>
          <w:numId w:val="1"/>
        </w:numPr>
        <w:tabs>
          <w:tab w:val="left" w:pos="567"/>
        </w:tabs>
        <w:spacing w:line="255" w:lineRule="exact"/>
        <w:ind w:hanging="427"/>
        <w:rPr>
          <w:sz w:val="20"/>
        </w:rPr>
      </w:pPr>
      <w:r w:rsidRPr="007908A1">
        <w:rPr>
          <w:sz w:val="20"/>
        </w:rPr>
        <w:t>Pisortat allat paasissutissanik uannut tunngasunik naleqquttunik pisinnaasut</w:t>
      </w:r>
      <w:r>
        <w:rPr>
          <w:spacing w:val="-4"/>
          <w:sz w:val="20"/>
        </w:rPr>
        <w:t>.</w:t>
      </w:r>
    </w:p>
    <w:p w14:paraId="088EA5A8" w14:textId="75827573" w:rsidR="00CD3C24" w:rsidRDefault="007908A1">
      <w:pPr>
        <w:pStyle w:val="Listeafsnit"/>
        <w:numPr>
          <w:ilvl w:val="0"/>
          <w:numId w:val="1"/>
        </w:numPr>
        <w:tabs>
          <w:tab w:val="left" w:pos="568"/>
        </w:tabs>
        <w:ind w:left="568" w:right="573"/>
        <w:rPr>
          <w:sz w:val="20"/>
        </w:rPr>
      </w:pPr>
      <w:r w:rsidRPr="007908A1">
        <w:rPr>
          <w:sz w:val="20"/>
        </w:rPr>
        <w:t>Politiit ukiuni tallimani paasissutissat uannut tunngasut toqqorsinnaagaat suliaralugillu, taamaallaat peqqissutsimut tunngasut</w:t>
      </w:r>
      <w:r>
        <w:rPr>
          <w:sz w:val="20"/>
        </w:rPr>
        <w:t xml:space="preserve"> e-rekrutteringssystem</w:t>
      </w:r>
      <w:r w:rsidRPr="007908A1">
        <w:rPr>
          <w:sz w:val="20"/>
        </w:rPr>
        <w:t>imeersut sulisussarsiornerup naammassinerani peerneqassapput</w:t>
      </w:r>
      <w:r>
        <w:rPr>
          <w:sz w:val="20"/>
        </w:rPr>
        <w:t>.</w:t>
      </w:r>
    </w:p>
    <w:p w14:paraId="6375C824" w14:textId="77777777" w:rsidR="00CD3C24" w:rsidRDefault="00CD3C24">
      <w:pPr>
        <w:pStyle w:val="Brdtekst"/>
        <w:spacing w:before="36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7231"/>
      </w:tblGrid>
      <w:tr w:rsidR="00CD3C24" w14:paraId="7D0AB9CA" w14:textId="77777777">
        <w:trPr>
          <w:trHeight w:val="558"/>
        </w:trPr>
        <w:tc>
          <w:tcPr>
            <w:tcW w:w="1968" w:type="dxa"/>
          </w:tcPr>
          <w:p w14:paraId="388BEA11" w14:textId="061C26D9" w:rsidR="00CD3C24" w:rsidRPr="007908A1" w:rsidRDefault="007908A1">
            <w:pPr>
              <w:pStyle w:val="TableParagraph"/>
              <w:spacing w:before="38"/>
              <w:ind w:left="107"/>
              <w:rPr>
                <w:sz w:val="20"/>
                <w:lang w:val="da-DK"/>
              </w:rPr>
            </w:pPr>
            <w:proofErr w:type="spellStart"/>
            <w:r>
              <w:rPr>
                <w:spacing w:val="-4"/>
                <w:sz w:val="20"/>
                <w:lang w:val="da-DK"/>
              </w:rPr>
              <w:t>Ateq</w:t>
            </w:r>
            <w:proofErr w:type="spellEnd"/>
          </w:p>
        </w:tc>
        <w:tc>
          <w:tcPr>
            <w:tcW w:w="7231" w:type="dxa"/>
          </w:tcPr>
          <w:p w14:paraId="6A9F519C" w14:textId="77777777" w:rsidR="00CD3C24" w:rsidRDefault="00CD3C24">
            <w:pPr>
              <w:pStyle w:val="TableParagraph"/>
              <w:rPr>
                <w:sz w:val="18"/>
              </w:rPr>
            </w:pPr>
          </w:p>
        </w:tc>
      </w:tr>
      <w:tr w:rsidR="00CD3C24" w14:paraId="73FC0A5F" w14:textId="77777777">
        <w:trPr>
          <w:trHeight w:val="561"/>
        </w:trPr>
        <w:tc>
          <w:tcPr>
            <w:tcW w:w="1968" w:type="dxa"/>
          </w:tcPr>
          <w:p w14:paraId="1F867EB5" w14:textId="7AA953F6" w:rsidR="00CD3C24" w:rsidRPr="007908A1" w:rsidRDefault="007908A1">
            <w:pPr>
              <w:pStyle w:val="TableParagraph"/>
              <w:spacing w:before="38"/>
              <w:ind w:left="107"/>
              <w:rPr>
                <w:sz w:val="20"/>
                <w:lang w:val="da-DK"/>
              </w:rPr>
            </w:pPr>
            <w:proofErr w:type="spellStart"/>
            <w:r>
              <w:rPr>
                <w:spacing w:val="-2"/>
                <w:sz w:val="20"/>
                <w:lang w:val="da-DK"/>
              </w:rPr>
              <w:t>Najugaq</w:t>
            </w:r>
            <w:proofErr w:type="spellEnd"/>
          </w:p>
        </w:tc>
        <w:tc>
          <w:tcPr>
            <w:tcW w:w="7231" w:type="dxa"/>
          </w:tcPr>
          <w:p w14:paraId="05B7B734" w14:textId="77777777" w:rsidR="00CD3C24" w:rsidRDefault="00CD3C24">
            <w:pPr>
              <w:pStyle w:val="TableParagraph"/>
              <w:rPr>
                <w:sz w:val="18"/>
              </w:rPr>
            </w:pPr>
          </w:p>
        </w:tc>
      </w:tr>
      <w:tr w:rsidR="00CD3C24" w14:paraId="52128855" w14:textId="77777777">
        <w:trPr>
          <w:trHeight w:val="558"/>
        </w:trPr>
        <w:tc>
          <w:tcPr>
            <w:tcW w:w="1968" w:type="dxa"/>
          </w:tcPr>
          <w:p w14:paraId="2726DF77" w14:textId="7A5BAE04" w:rsidR="00CD3C24" w:rsidRPr="007908A1" w:rsidRDefault="007908A1">
            <w:pPr>
              <w:pStyle w:val="TableParagraph"/>
              <w:spacing w:before="38"/>
              <w:ind w:left="107"/>
              <w:rPr>
                <w:sz w:val="20"/>
                <w:lang w:val="da-DK"/>
              </w:rPr>
            </w:pPr>
            <w:proofErr w:type="spellStart"/>
            <w:r>
              <w:rPr>
                <w:sz w:val="20"/>
                <w:lang w:val="da-DK"/>
              </w:rPr>
              <w:t>Illoqarfiup</w:t>
            </w:r>
            <w:proofErr w:type="spellEnd"/>
            <w:r>
              <w:rPr>
                <w:sz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lang w:val="da-DK"/>
              </w:rPr>
              <w:t>normua</w:t>
            </w:r>
            <w:proofErr w:type="spellEnd"/>
            <w:r>
              <w:rPr>
                <w:sz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lang w:val="da-DK"/>
              </w:rPr>
              <w:t>illoqarfillu</w:t>
            </w:r>
            <w:proofErr w:type="spellEnd"/>
          </w:p>
        </w:tc>
        <w:tc>
          <w:tcPr>
            <w:tcW w:w="7231" w:type="dxa"/>
          </w:tcPr>
          <w:p w14:paraId="1957A2F0" w14:textId="77777777" w:rsidR="00CD3C24" w:rsidRDefault="00CD3C24">
            <w:pPr>
              <w:pStyle w:val="TableParagraph"/>
              <w:rPr>
                <w:sz w:val="18"/>
              </w:rPr>
            </w:pPr>
          </w:p>
        </w:tc>
      </w:tr>
      <w:tr w:rsidR="00CD3C24" w14:paraId="59E7FCDB" w14:textId="77777777">
        <w:trPr>
          <w:trHeight w:val="561"/>
        </w:trPr>
        <w:tc>
          <w:tcPr>
            <w:tcW w:w="1968" w:type="dxa"/>
          </w:tcPr>
          <w:p w14:paraId="2C051918" w14:textId="77777777" w:rsidR="00CD3C24" w:rsidRDefault="00407D97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CPR-</w:t>
            </w: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7231" w:type="dxa"/>
          </w:tcPr>
          <w:p w14:paraId="5AA07CFE" w14:textId="77777777" w:rsidR="00CD3C24" w:rsidRDefault="00CD3C24">
            <w:pPr>
              <w:pStyle w:val="TableParagraph"/>
              <w:rPr>
                <w:sz w:val="18"/>
              </w:rPr>
            </w:pPr>
          </w:p>
        </w:tc>
      </w:tr>
    </w:tbl>
    <w:p w14:paraId="33DC3C92" w14:textId="77777777" w:rsidR="00CD3C24" w:rsidRDefault="00CD3C24">
      <w:pPr>
        <w:pStyle w:val="Brdtekst"/>
      </w:pPr>
    </w:p>
    <w:p w14:paraId="230C6CCE" w14:textId="77777777" w:rsidR="00CD3C24" w:rsidRDefault="00407D97">
      <w:pPr>
        <w:pStyle w:val="Brdtekst"/>
        <w:spacing w:before="2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F7EDFB" wp14:editId="1E716970">
                <wp:simplePos x="0" y="0"/>
                <wp:positionH relativeFrom="page">
                  <wp:posOffset>1790700</wp:posOffset>
                </wp:positionH>
                <wp:positionV relativeFrom="paragraph">
                  <wp:posOffset>184194</wp:posOffset>
                </wp:positionV>
                <wp:extent cx="40601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190">
                              <a:moveTo>
                                <a:pt x="0" y="0"/>
                              </a:moveTo>
                              <a:lnTo>
                                <a:pt x="4060190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C5F26" id="Graphic 4" o:spid="_x0000_s1026" style="position:absolute;margin-left:141pt;margin-top:14.5pt;width:319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01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" path="m,l4060190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2EB6E46B" w14:textId="2CF9D2A4" w:rsidR="00CD3C24" w:rsidRPr="007908A1" w:rsidRDefault="007908A1">
      <w:pPr>
        <w:pStyle w:val="Overskrift1"/>
        <w:ind w:left="138"/>
        <w:jc w:val="center"/>
      </w:pPr>
      <w:r w:rsidRPr="007908A1">
        <w:t>Ulloq aamma atsiorneq</w:t>
      </w:r>
    </w:p>
    <w:p w14:paraId="39659E95" w14:textId="77777777" w:rsidR="00CD3C24" w:rsidRDefault="00CD3C24">
      <w:pPr>
        <w:pStyle w:val="Brdtekst"/>
        <w:spacing w:before="1"/>
        <w:rPr>
          <w:b/>
        </w:rPr>
      </w:pPr>
    </w:p>
    <w:p w14:paraId="0A819F6F" w14:textId="2366985C" w:rsidR="00CD3C24" w:rsidRDefault="007908A1">
      <w:pPr>
        <w:spacing w:line="243" w:lineRule="exact"/>
        <w:ind w:left="140"/>
        <w:rPr>
          <w:b/>
          <w:sz w:val="20"/>
        </w:rPr>
      </w:pPr>
      <w:bookmarkStart w:id="3" w:name="Samtykke_–_Ægtefælle,_samlever_mv._"/>
      <w:bookmarkEnd w:id="3"/>
      <w:r w:rsidRPr="007908A1">
        <w:rPr>
          <w:b/>
          <w:sz w:val="20"/>
        </w:rPr>
        <w:t>Akuersissut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 w:rsidRPr="007908A1">
        <w:rPr>
          <w:b/>
          <w:spacing w:val="-7"/>
          <w:sz w:val="20"/>
        </w:rPr>
        <w:t>Aappaq (ui/ nuliaq)</w:t>
      </w:r>
      <w:r>
        <w:rPr>
          <w:b/>
          <w:sz w:val="20"/>
        </w:rPr>
        <w:t>,</w:t>
      </w:r>
      <w:r>
        <w:rPr>
          <w:b/>
          <w:spacing w:val="-8"/>
          <w:sz w:val="20"/>
        </w:rPr>
        <w:t xml:space="preserve"> </w:t>
      </w:r>
      <w:r w:rsidRPr="007908A1">
        <w:rPr>
          <w:b/>
          <w:spacing w:val="-8"/>
          <w:sz w:val="20"/>
        </w:rPr>
        <w:t>inooqat il.il</w:t>
      </w:r>
      <w:r>
        <w:rPr>
          <w:b/>
          <w:spacing w:val="-5"/>
          <w:sz w:val="20"/>
        </w:rPr>
        <w:t>.</w:t>
      </w:r>
    </w:p>
    <w:p w14:paraId="29CE2EFB" w14:textId="46007E6C" w:rsidR="00CD3C24" w:rsidRPr="007908A1" w:rsidRDefault="007908A1">
      <w:pPr>
        <w:pStyle w:val="Brdtekst"/>
        <w:ind w:left="140"/>
      </w:pPr>
      <w:r w:rsidRPr="007908A1">
        <w:t>Ataani atsiortunga, aappaqartunga imaluunniit qinnuteqartumut aalajangersimasumik inooqateqartunga aamma / imaluunniit najugaqateqartunga, maannangaaq akuersivunga politiit paasissutissanik attuumassutilinnik uannut tunngasunik aallersinnaallutilu suliaqarsinnaasut, taakkulu ataani pillarneqaatsinnaasunut tunngasunik, taamaasillutik politiit nalilersinnaaniassammassuk qinnuteqartoq pissuserissaarnermut piumasaqaatit malillugit inuunersoq.</w:t>
      </w:r>
    </w:p>
    <w:p w14:paraId="65ED1BDD" w14:textId="384DFA61" w:rsidR="00CD3C24" w:rsidRDefault="007908A1">
      <w:pPr>
        <w:pStyle w:val="Brdtekst"/>
        <w:spacing w:before="244"/>
        <w:ind w:left="140"/>
      </w:pPr>
      <w:r w:rsidRPr="007908A1">
        <w:t>Taamattaaq akuersivunga Politiit paasissutissanik uannut tunngasunik ingerlatitseqqissinnaasut nalilersuinerup ingerlanneqarnerani, tassa pissuserissaarnermut piumasaqaatit pillugit</w:t>
      </w:r>
      <w:r>
        <w:t>.</w:t>
      </w:r>
    </w:p>
    <w:p w14:paraId="5452CE77" w14:textId="77777777" w:rsidR="00CD3C24" w:rsidRDefault="00CD3C24">
      <w:pPr>
        <w:pStyle w:val="Brdtekst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29"/>
      </w:tblGrid>
      <w:tr w:rsidR="00CD3C24" w14:paraId="09F2D31A" w14:textId="77777777">
        <w:trPr>
          <w:trHeight w:val="558"/>
        </w:trPr>
        <w:tc>
          <w:tcPr>
            <w:tcW w:w="1985" w:type="dxa"/>
          </w:tcPr>
          <w:p w14:paraId="07C79BA0" w14:textId="3A881745" w:rsidR="00CD3C24" w:rsidRPr="007908A1" w:rsidRDefault="007908A1">
            <w:pPr>
              <w:pStyle w:val="TableParagraph"/>
              <w:spacing w:before="36"/>
              <w:ind w:left="107"/>
              <w:rPr>
                <w:sz w:val="20"/>
                <w:lang w:val="da-DK"/>
              </w:rPr>
            </w:pPr>
            <w:proofErr w:type="spellStart"/>
            <w:r>
              <w:rPr>
                <w:spacing w:val="-4"/>
                <w:sz w:val="20"/>
                <w:lang w:val="da-DK"/>
              </w:rPr>
              <w:t>Ateq</w:t>
            </w:r>
            <w:proofErr w:type="spellEnd"/>
          </w:p>
        </w:tc>
        <w:tc>
          <w:tcPr>
            <w:tcW w:w="7229" w:type="dxa"/>
          </w:tcPr>
          <w:p w14:paraId="0FAA0E49" w14:textId="77777777" w:rsidR="00CD3C24" w:rsidRDefault="00CD3C24">
            <w:pPr>
              <w:pStyle w:val="TableParagraph"/>
              <w:rPr>
                <w:sz w:val="18"/>
              </w:rPr>
            </w:pPr>
          </w:p>
        </w:tc>
      </w:tr>
      <w:tr w:rsidR="00CD3C24" w14:paraId="3B440982" w14:textId="77777777">
        <w:trPr>
          <w:trHeight w:val="561"/>
        </w:trPr>
        <w:tc>
          <w:tcPr>
            <w:tcW w:w="1985" w:type="dxa"/>
          </w:tcPr>
          <w:p w14:paraId="439931FC" w14:textId="77777777" w:rsidR="00CD3C24" w:rsidRDefault="00407D97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CPR-</w:t>
            </w: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7229" w:type="dxa"/>
          </w:tcPr>
          <w:p w14:paraId="671F6A75" w14:textId="77777777" w:rsidR="00CD3C24" w:rsidRDefault="00CD3C24">
            <w:pPr>
              <w:pStyle w:val="TableParagraph"/>
              <w:rPr>
                <w:sz w:val="18"/>
              </w:rPr>
            </w:pPr>
          </w:p>
        </w:tc>
      </w:tr>
    </w:tbl>
    <w:p w14:paraId="3C2D957F" w14:textId="77777777" w:rsidR="00CD3C24" w:rsidRDefault="00CD3C24">
      <w:pPr>
        <w:pStyle w:val="Brdtekst"/>
      </w:pPr>
    </w:p>
    <w:p w14:paraId="3BCCF7BD" w14:textId="77777777" w:rsidR="00CD3C24" w:rsidRDefault="00407D97">
      <w:pPr>
        <w:pStyle w:val="Brdtekst"/>
        <w:spacing w:before="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E6AA73" wp14:editId="4F2609E5">
                <wp:simplePos x="0" y="0"/>
                <wp:positionH relativeFrom="page">
                  <wp:posOffset>1790700</wp:posOffset>
                </wp:positionH>
                <wp:positionV relativeFrom="paragraph">
                  <wp:posOffset>183552</wp:posOffset>
                </wp:positionV>
                <wp:extent cx="40601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190">
                              <a:moveTo>
                                <a:pt x="0" y="0"/>
                              </a:moveTo>
                              <a:lnTo>
                                <a:pt x="4060190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BA6EA" id="Graphic 5" o:spid="_x0000_s1026" style="position:absolute;margin-left:141pt;margin-top:14.45pt;width:319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01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" path="m,l4060190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4148D5E4" w14:textId="7A82FC76" w:rsidR="00CD3C24" w:rsidRPr="007908A1" w:rsidRDefault="007908A1">
      <w:pPr>
        <w:pStyle w:val="Overskrift1"/>
        <w:ind w:left="138"/>
        <w:jc w:val="center"/>
        <w:rPr>
          <w:lang w:val="da-DK"/>
        </w:rPr>
      </w:pPr>
      <w:proofErr w:type="spellStart"/>
      <w:r>
        <w:rPr>
          <w:lang w:val="da-DK"/>
        </w:rPr>
        <w:t>Ulloq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atsiornerlu</w:t>
      </w:r>
      <w:proofErr w:type="spellEnd"/>
    </w:p>
    <w:p w14:paraId="22426991" w14:textId="54D67C91" w:rsidR="00CD3C24" w:rsidRPr="007908A1" w:rsidRDefault="007908A1">
      <w:pPr>
        <w:spacing w:before="192"/>
        <w:ind w:left="140"/>
        <w:rPr>
          <w:b/>
          <w:sz w:val="16"/>
          <w:lang w:val="da-DK"/>
        </w:rPr>
      </w:pPr>
      <w:proofErr w:type="spellStart"/>
      <w:r>
        <w:rPr>
          <w:b/>
          <w:sz w:val="16"/>
          <w:lang w:val="da-DK"/>
        </w:rPr>
        <w:t>Akuersissutit</w:t>
      </w:r>
      <w:proofErr w:type="spellEnd"/>
      <w:r>
        <w:rPr>
          <w:b/>
          <w:sz w:val="16"/>
          <w:lang w:val="da-DK"/>
        </w:rPr>
        <w:t xml:space="preserve"> </w:t>
      </w:r>
      <w:proofErr w:type="spellStart"/>
      <w:r>
        <w:rPr>
          <w:b/>
          <w:sz w:val="16"/>
          <w:lang w:val="da-DK"/>
        </w:rPr>
        <w:t>utertissinnaavat</w:t>
      </w:r>
      <w:proofErr w:type="spellEnd"/>
    </w:p>
    <w:p w14:paraId="68D89C11" w14:textId="599978F8" w:rsidR="00CD3C24" w:rsidRDefault="007908A1">
      <w:pPr>
        <w:spacing w:before="2" w:line="195" w:lineRule="exact"/>
        <w:ind w:left="140"/>
        <w:rPr>
          <w:sz w:val="16"/>
        </w:rPr>
      </w:pPr>
      <w:proofErr w:type="spellStart"/>
      <w:r>
        <w:rPr>
          <w:sz w:val="16"/>
          <w:lang w:val="da-DK"/>
        </w:rPr>
        <w:t>Qaqugukkulluunniit</w:t>
      </w:r>
      <w:proofErr w:type="spellEnd"/>
      <w:r>
        <w:rPr>
          <w:sz w:val="16"/>
          <w:lang w:val="da-DK"/>
        </w:rPr>
        <w:t xml:space="preserve"> </w:t>
      </w:r>
      <w:proofErr w:type="spellStart"/>
      <w:r>
        <w:rPr>
          <w:sz w:val="16"/>
          <w:lang w:val="da-DK"/>
        </w:rPr>
        <w:t>akuersissut</w:t>
      </w:r>
      <w:proofErr w:type="spellEnd"/>
      <w:r>
        <w:rPr>
          <w:sz w:val="16"/>
          <w:lang w:val="da-DK"/>
        </w:rPr>
        <w:t xml:space="preserve"> </w:t>
      </w:r>
      <w:proofErr w:type="spellStart"/>
      <w:r>
        <w:rPr>
          <w:sz w:val="16"/>
          <w:lang w:val="da-DK"/>
        </w:rPr>
        <w:t>utertinneqarsinnaavoq</w:t>
      </w:r>
      <w:proofErr w:type="spellEnd"/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 w:rsidRPr="007908A1">
        <w:rPr>
          <w:spacing w:val="-4"/>
          <w:sz w:val="16"/>
        </w:rPr>
        <w:t xml:space="preserve">Akuersissutit utertinniarukku taava uunga allassaatit </w:t>
      </w:r>
      <w:r>
        <w:rPr>
          <w:spacing w:val="-5"/>
          <w:sz w:val="16"/>
        </w:rPr>
        <w:t xml:space="preserve"> </w:t>
      </w:r>
      <w:hyperlink r:id="rId8">
        <w:r>
          <w:rPr>
            <w:color w:val="0000FF"/>
            <w:spacing w:val="-2"/>
            <w:sz w:val="16"/>
            <w:u w:val="single" w:color="0000FF"/>
          </w:rPr>
          <w:t>blivpolitibetjent@politi.dk</w:t>
        </w:r>
        <w:r>
          <w:rPr>
            <w:spacing w:val="-2"/>
            <w:sz w:val="16"/>
          </w:rPr>
          <w:t>.</w:t>
        </w:r>
      </w:hyperlink>
    </w:p>
    <w:p w14:paraId="58E82173" w14:textId="6E8F7FED" w:rsidR="00CD3C24" w:rsidRPr="007908A1" w:rsidRDefault="00407D97">
      <w:pPr>
        <w:spacing w:line="194" w:lineRule="exact"/>
        <w:ind w:left="140"/>
        <w:rPr>
          <w:b/>
          <w:sz w:val="16"/>
          <w:lang w:val="da-DK"/>
        </w:rPr>
      </w:pPr>
      <w:r>
        <w:rPr>
          <w:b/>
          <w:spacing w:val="-2"/>
          <w:sz w:val="16"/>
        </w:rPr>
        <w:t>Data</w:t>
      </w:r>
      <w:r w:rsidR="007908A1">
        <w:rPr>
          <w:b/>
          <w:spacing w:val="-2"/>
          <w:sz w:val="16"/>
          <w:lang w:val="da-DK"/>
        </w:rPr>
        <w:t xml:space="preserve">nik </w:t>
      </w:r>
      <w:proofErr w:type="spellStart"/>
      <w:r w:rsidR="007908A1">
        <w:rPr>
          <w:b/>
          <w:spacing w:val="-2"/>
          <w:sz w:val="16"/>
          <w:lang w:val="da-DK"/>
        </w:rPr>
        <w:t>akisussaaneq</w:t>
      </w:r>
      <w:proofErr w:type="spellEnd"/>
      <w:r w:rsidR="007908A1">
        <w:rPr>
          <w:b/>
          <w:spacing w:val="-2"/>
          <w:sz w:val="16"/>
          <w:lang w:val="da-DK"/>
        </w:rPr>
        <w:t xml:space="preserve"> </w:t>
      </w:r>
    </w:p>
    <w:p w14:paraId="5C581A7C" w14:textId="4B63BB40" w:rsidR="00CD3C24" w:rsidRDefault="007908A1">
      <w:pPr>
        <w:ind w:left="140" w:right="28"/>
        <w:rPr>
          <w:sz w:val="16"/>
        </w:rPr>
      </w:pPr>
      <w:r>
        <w:rPr>
          <w:sz w:val="16"/>
          <w:lang w:val="da-DK"/>
        </w:rPr>
        <w:t xml:space="preserve">Datanik </w:t>
      </w:r>
      <w:proofErr w:type="spellStart"/>
      <w:r>
        <w:rPr>
          <w:sz w:val="16"/>
          <w:lang w:val="da-DK"/>
        </w:rPr>
        <w:t>akisussaasoq</w:t>
      </w:r>
      <w:proofErr w:type="spellEnd"/>
      <w:r>
        <w:rPr>
          <w:sz w:val="16"/>
          <w:lang w:val="da-DK"/>
        </w:rPr>
        <w:t xml:space="preserve"> </w:t>
      </w:r>
      <w:proofErr w:type="spellStart"/>
      <w:r>
        <w:rPr>
          <w:sz w:val="16"/>
          <w:lang w:val="da-DK"/>
        </w:rPr>
        <w:t>tassa</w:t>
      </w:r>
      <w:proofErr w:type="spellEnd"/>
      <w:r>
        <w:rPr>
          <w:sz w:val="16"/>
          <w:lang w:val="da-DK"/>
        </w:rPr>
        <w:t xml:space="preserve"> </w:t>
      </w:r>
      <w:r w:rsidRPr="00456CF8">
        <w:rPr>
          <w:sz w:val="16"/>
          <w:lang w:val="da-DK"/>
        </w:rPr>
        <w:t xml:space="preserve"> Rigspolitiet, Polititorvet 14, 1780 København V. </w:t>
      </w:r>
      <w:proofErr w:type="spellStart"/>
      <w:r w:rsidRPr="00456CF8">
        <w:rPr>
          <w:sz w:val="16"/>
          <w:lang w:val="da-DK"/>
        </w:rPr>
        <w:t>Rigspoliti</w:t>
      </w:r>
      <w:r>
        <w:rPr>
          <w:sz w:val="16"/>
          <w:lang w:val="da-DK"/>
        </w:rPr>
        <w:t>it</w:t>
      </w:r>
      <w:proofErr w:type="spellEnd"/>
      <w:r>
        <w:rPr>
          <w:sz w:val="16"/>
          <w:lang w:val="da-DK"/>
        </w:rPr>
        <w:t xml:space="preserve"> </w:t>
      </w:r>
      <w:proofErr w:type="spellStart"/>
      <w:r>
        <w:rPr>
          <w:sz w:val="16"/>
          <w:lang w:val="da-DK"/>
        </w:rPr>
        <w:t>ugguuna</w:t>
      </w:r>
      <w:proofErr w:type="spellEnd"/>
      <w:r>
        <w:rPr>
          <w:sz w:val="16"/>
          <w:lang w:val="da-DK"/>
        </w:rPr>
        <w:t xml:space="preserve"> </w:t>
      </w:r>
      <w:proofErr w:type="spellStart"/>
      <w:r>
        <w:rPr>
          <w:sz w:val="16"/>
          <w:lang w:val="da-DK"/>
        </w:rPr>
        <w:t>atassuteqarfigineqarsinnaapput</w:t>
      </w:r>
      <w:proofErr w:type="spellEnd"/>
      <w:r>
        <w:rPr>
          <w:sz w:val="16"/>
          <w:lang w:val="da-DK"/>
        </w:rPr>
        <w:t xml:space="preserve">, </w:t>
      </w:r>
      <w:proofErr w:type="spellStart"/>
      <w:r>
        <w:rPr>
          <w:sz w:val="16"/>
          <w:lang w:val="da-DK"/>
        </w:rPr>
        <w:t>tassa</w:t>
      </w:r>
      <w:proofErr w:type="spellEnd"/>
      <w:r>
        <w:rPr>
          <w:sz w:val="16"/>
          <w:lang w:val="da-DK"/>
        </w:rPr>
        <w:t xml:space="preserve"> </w:t>
      </w:r>
      <w:r w:rsidRPr="00456CF8">
        <w:rPr>
          <w:sz w:val="16"/>
          <w:lang w:val="da-DK"/>
        </w:rPr>
        <w:t xml:space="preserve"> e-</w:t>
      </w:r>
      <w:proofErr w:type="spellStart"/>
      <w:r w:rsidRPr="00456CF8">
        <w:rPr>
          <w:sz w:val="16"/>
          <w:lang w:val="da-DK"/>
        </w:rPr>
        <w:t>mail</w:t>
      </w:r>
      <w:r>
        <w:rPr>
          <w:sz w:val="16"/>
          <w:lang w:val="da-DK"/>
        </w:rPr>
        <w:t>ikkut</w:t>
      </w:r>
      <w:proofErr w:type="spellEnd"/>
      <w:r w:rsidRPr="00456CF8">
        <w:rPr>
          <w:sz w:val="16"/>
          <w:lang w:val="da-DK"/>
        </w:rPr>
        <w:t xml:space="preserve"> </w:t>
      </w:r>
      <w:r>
        <w:fldChar w:fldCharType="begin"/>
      </w:r>
      <w:r w:rsidRPr="00456CF8">
        <w:rPr>
          <w:lang w:val="da-DK"/>
        </w:rPr>
        <w:instrText>HYPERLINK "mailto:koncernhr@politi.dk" \h</w:instrText>
      </w:r>
      <w:r>
        <w:fldChar w:fldCharType="separate"/>
      </w:r>
      <w:r w:rsidRPr="00456CF8">
        <w:rPr>
          <w:color w:val="0000FF"/>
          <w:sz w:val="16"/>
          <w:u w:val="single" w:color="0000FF"/>
          <w:lang w:val="da-DK"/>
        </w:rPr>
        <w:t>koncernhr@politi.dk</w:t>
      </w:r>
      <w:r w:rsidRPr="00456CF8">
        <w:rPr>
          <w:sz w:val="16"/>
          <w:lang w:val="da-DK"/>
        </w:rPr>
        <w:t>.</w:t>
      </w:r>
      <w:r>
        <w:rPr>
          <w:sz w:val="16"/>
        </w:rPr>
        <w:fldChar w:fldCharType="end"/>
      </w:r>
      <w:r w:rsidRPr="00456CF8">
        <w:rPr>
          <w:sz w:val="16"/>
          <w:lang w:val="da-DK"/>
        </w:rPr>
        <w:t xml:space="preserve"> </w:t>
      </w:r>
      <w:proofErr w:type="spellStart"/>
      <w:r w:rsidRPr="00CE5825">
        <w:rPr>
          <w:sz w:val="16"/>
        </w:rPr>
        <w:t>Datanut</w:t>
      </w:r>
      <w:proofErr w:type="spellEnd"/>
      <w:r w:rsidRPr="00CE5825">
        <w:rPr>
          <w:sz w:val="16"/>
        </w:rPr>
        <w:t xml:space="preserve"> </w:t>
      </w:r>
      <w:proofErr w:type="spellStart"/>
      <w:r w:rsidR="00CE5825" w:rsidRPr="00CE5825">
        <w:rPr>
          <w:sz w:val="16"/>
        </w:rPr>
        <w:t>illersuinermut</w:t>
      </w:r>
      <w:proofErr w:type="spellEnd"/>
      <w:r w:rsidR="00CE5825" w:rsidRPr="00CE5825">
        <w:rPr>
          <w:sz w:val="16"/>
        </w:rPr>
        <w:t xml:space="preserve"> </w:t>
      </w:r>
      <w:proofErr w:type="spellStart"/>
      <w:r w:rsidR="00CE5825" w:rsidRPr="00CE5825">
        <w:rPr>
          <w:sz w:val="16"/>
        </w:rPr>
        <w:t>siunnersorti</w:t>
      </w:r>
      <w:proofErr w:type="spellEnd"/>
      <w:r w:rsidR="00CE5825" w:rsidRPr="00CE5825">
        <w:rPr>
          <w:sz w:val="16"/>
        </w:rPr>
        <w:t xml:space="preserve"> </w:t>
      </w:r>
      <w:proofErr w:type="spellStart"/>
      <w:r w:rsidR="00CE5825" w:rsidRPr="00CE5825">
        <w:rPr>
          <w:sz w:val="16"/>
        </w:rPr>
        <w:t>attavigisinnaavat</w:t>
      </w:r>
      <w:proofErr w:type="spellEnd"/>
      <w:r w:rsidR="00CE5825" w:rsidRPr="00CE5825">
        <w:rPr>
          <w:sz w:val="16"/>
        </w:rPr>
        <w:t xml:space="preserve"> e-</w:t>
      </w:r>
      <w:proofErr w:type="spellStart"/>
      <w:r w:rsidR="00CE5825" w:rsidRPr="00CE5825">
        <w:rPr>
          <w:sz w:val="16"/>
        </w:rPr>
        <w:t>mailikkut</w:t>
      </w:r>
      <w:proofErr w:type="spellEnd"/>
      <w:r w:rsidR="00CE5825" w:rsidRPr="00CE5825">
        <w:rPr>
          <w:sz w:val="16"/>
        </w:rPr>
        <w:t xml:space="preserve"> </w:t>
      </w:r>
      <w:proofErr w:type="spellStart"/>
      <w:r w:rsidR="00CE5825" w:rsidRPr="00CE5825">
        <w:rPr>
          <w:sz w:val="16"/>
        </w:rPr>
        <w:t>ugguuna</w:t>
      </w:r>
      <w:proofErr w:type="spellEnd"/>
      <w:r w:rsidR="00CE5825" w:rsidRPr="00CE5825">
        <w:rPr>
          <w:sz w:val="16"/>
        </w:rPr>
        <w:t xml:space="preserve"> </w:t>
      </w:r>
      <w:r>
        <w:rPr>
          <w:spacing w:val="-3"/>
          <w:sz w:val="16"/>
        </w:rPr>
        <w:t xml:space="preserve"> </w:t>
      </w:r>
      <w:hyperlink r:id="rId9">
        <w:r>
          <w:rPr>
            <w:color w:val="0000FF"/>
            <w:sz w:val="16"/>
            <w:u w:val="single" w:color="0000FF"/>
          </w:rPr>
          <w:t>pol-databeskyttelse@politi.dk</w:t>
        </w:r>
        <w:r>
          <w:rPr>
            <w:sz w:val="16"/>
          </w:rPr>
          <w:t>.</w:t>
        </w:r>
      </w:hyperlink>
      <w:r>
        <w:rPr>
          <w:spacing w:val="30"/>
          <w:sz w:val="16"/>
        </w:rPr>
        <w:t xml:space="preserve"> </w:t>
      </w:r>
      <w:proofErr w:type="spellStart"/>
      <w:r w:rsidR="00CE5825">
        <w:rPr>
          <w:spacing w:val="30"/>
          <w:sz w:val="16"/>
          <w:lang w:val="da-DK"/>
        </w:rPr>
        <w:t>Uani</w:t>
      </w:r>
      <w:proofErr w:type="spellEnd"/>
      <w:r w:rsidR="00CE5825">
        <w:rPr>
          <w:spacing w:val="30"/>
          <w:sz w:val="16"/>
          <w:lang w:val="da-DK"/>
        </w:rPr>
        <w:t xml:space="preserve"> allanik </w:t>
      </w:r>
      <w:proofErr w:type="spellStart"/>
      <w:r w:rsidR="00CE5825">
        <w:rPr>
          <w:spacing w:val="30"/>
          <w:sz w:val="16"/>
          <w:lang w:val="da-DK"/>
        </w:rPr>
        <w:t>paasissutissanik</w:t>
      </w:r>
      <w:proofErr w:type="spellEnd"/>
      <w:r w:rsidR="00CE5825">
        <w:rPr>
          <w:spacing w:val="30"/>
          <w:sz w:val="16"/>
          <w:lang w:val="da-DK"/>
        </w:rPr>
        <w:t xml:space="preserve"> </w:t>
      </w:r>
      <w:proofErr w:type="spellStart"/>
      <w:r w:rsidR="00CE5825">
        <w:rPr>
          <w:spacing w:val="30"/>
          <w:sz w:val="16"/>
          <w:lang w:val="da-DK"/>
        </w:rPr>
        <w:t>pisinnaavutit</w:t>
      </w:r>
      <w:proofErr w:type="spellEnd"/>
      <w:r w:rsidR="00CE5825">
        <w:rPr>
          <w:spacing w:val="30"/>
          <w:sz w:val="16"/>
          <w:lang w:val="da-DK"/>
        </w:rPr>
        <w:t xml:space="preserve"> </w:t>
      </w:r>
      <w:r>
        <w:rPr>
          <w:spacing w:val="-3"/>
          <w:sz w:val="16"/>
        </w:rPr>
        <w:t xml:space="preserve"> </w:t>
      </w:r>
      <w:hyperlink r:id="rId10">
        <w:r>
          <w:rPr>
            <w:color w:val="0000FF"/>
            <w:sz w:val="16"/>
            <w:u w:val="single" w:color="0000FF"/>
          </w:rPr>
          <w:t>www.politi.dk/personoplysninger</w:t>
        </w:r>
        <w:r>
          <w:rPr>
            <w:sz w:val="16"/>
          </w:rPr>
          <w:t>.</w:t>
        </w:r>
      </w:hyperlink>
    </w:p>
    <w:sectPr w:rsidR="00CD3C24">
      <w:footerReference w:type="default" r:id="rId11"/>
      <w:type w:val="continuous"/>
      <w:pgSz w:w="11910" w:h="16840"/>
      <w:pgMar w:top="660" w:right="1417" w:bottom="940" w:left="992" w:header="0" w:footer="75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A9BFA" w14:textId="77777777" w:rsidR="00407D97" w:rsidRDefault="00407D97">
      <w:r>
        <w:separator/>
      </w:r>
    </w:p>
  </w:endnote>
  <w:endnote w:type="continuationSeparator" w:id="0">
    <w:p w14:paraId="785EDEC0" w14:textId="77777777" w:rsidR="00407D97" w:rsidRDefault="0040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4C08C" w14:textId="77777777" w:rsidR="00CD3C24" w:rsidRDefault="00407D97">
    <w:pPr>
      <w:pStyle w:val="Brdtekst"/>
      <w:spacing w:line="14" w:lineRule="auto"/>
    </w:pPr>
    <w:r>
      <w:rPr>
        <w:noProof/>
      </w:rPr>
      <w:drawing>
        <wp:anchor distT="0" distB="0" distL="0" distR="0" simplePos="0" relativeHeight="487528960" behindDoc="1" locked="0" layoutInCell="1" allowOverlap="1" wp14:anchorId="0833174D" wp14:editId="2B11936E">
          <wp:simplePos x="0" y="0"/>
          <wp:positionH relativeFrom="page">
            <wp:posOffset>5979378</wp:posOffset>
          </wp:positionH>
          <wp:positionV relativeFrom="page">
            <wp:posOffset>10085831</wp:posOffset>
          </wp:positionV>
          <wp:extent cx="1216949" cy="2103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949" cy="210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5C51AE1D" wp14:editId="44916F7E">
              <wp:simplePos x="0" y="0"/>
              <wp:positionH relativeFrom="page">
                <wp:posOffset>6453673</wp:posOffset>
              </wp:positionH>
              <wp:positionV relativeFrom="page">
                <wp:posOffset>10313008</wp:posOffset>
              </wp:positionV>
              <wp:extent cx="40005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6F1043" w14:textId="77777777" w:rsidR="00CD3C24" w:rsidRDefault="00407D97">
                          <w:pPr>
                            <w:spacing w:before="15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w w:val="120"/>
                              <w:sz w:val="16"/>
                            </w:rPr>
                            <w:t>(03/20)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1AE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8.15pt;margin-top:812.05pt;width:31.5pt;height:10.9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" filled="f" stroked="f">
              <v:textbox inset="0,0,0,0">
                <w:txbxContent>
                  <w:p w14:paraId="1A6F1043" w14:textId="77777777" w:rsidR="00CD3C24" w:rsidRDefault="00407D97">
                    <w:pPr>
                      <w:spacing w:before="15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w w:val="120"/>
                        <w:sz w:val="16"/>
                      </w:rPr>
                      <w:t>(03/20)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74D9A" w14:textId="77777777" w:rsidR="00407D97" w:rsidRDefault="00407D97">
      <w:r>
        <w:separator/>
      </w:r>
    </w:p>
  </w:footnote>
  <w:footnote w:type="continuationSeparator" w:id="0">
    <w:p w14:paraId="411C7035" w14:textId="77777777" w:rsidR="00407D97" w:rsidRDefault="00407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B4916"/>
    <w:multiLevelType w:val="hybridMultilevel"/>
    <w:tmpl w:val="1C901046"/>
    <w:lvl w:ilvl="0" w:tplc="9B185A4A">
      <w:numFmt w:val="bullet"/>
      <w:lvlText w:val=""/>
      <w:lvlJc w:val="left"/>
      <w:pPr>
        <w:ind w:left="56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4DAA0040">
      <w:numFmt w:val="bullet"/>
      <w:lvlText w:val="•"/>
      <w:lvlJc w:val="left"/>
      <w:pPr>
        <w:ind w:left="1453" w:hanging="428"/>
      </w:pPr>
      <w:rPr>
        <w:rFonts w:hint="default"/>
        <w:lang w:eastAsia="en-US" w:bidi="ar-SA"/>
      </w:rPr>
    </w:lvl>
    <w:lvl w:ilvl="2" w:tplc="E24C1FBA">
      <w:numFmt w:val="bullet"/>
      <w:lvlText w:val="•"/>
      <w:lvlJc w:val="left"/>
      <w:pPr>
        <w:ind w:left="2347" w:hanging="428"/>
      </w:pPr>
      <w:rPr>
        <w:rFonts w:hint="default"/>
        <w:lang w:eastAsia="en-US" w:bidi="ar-SA"/>
      </w:rPr>
    </w:lvl>
    <w:lvl w:ilvl="3" w:tplc="8BA6DB50">
      <w:numFmt w:val="bullet"/>
      <w:lvlText w:val="•"/>
      <w:lvlJc w:val="left"/>
      <w:pPr>
        <w:ind w:left="3241" w:hanging="428"/>
      </w:pPr>
      <w:rPr>
        <w:rFonts w:hint="default"/>
        <w:lang w:eastAsia="en-US" w:bidi="ar-SA"/>
      </w:rPr>
    </w:lvl>
    <w:lvl w:ilvl="4" w:tplc="2F289A7A">
      <w:numFmt w:val="bullet"/>
      <w:lvlText w:val="•"/>
      <w:lvlJc w:val="left"/>
      <w:pPr>
        <w:ind w:left="4134" w:hanging="428"/>
      </w:pPr>
      <w:rPr>
        <w:rFonts w:hint="default"/>
        <w:lang w:eastAsia="en-US" w:bidi="ar-SA"/>
      </w:rPr>
    </w:lvl>
    <w:lvl w:ilvl="5" w:tplc="A16E6CE6">
      <w:numFmt w:val="bullet"/>
      <w:lvlText w:val="•"/>
      <w:lvlJc w:val="left"/>
      <w:pPr>
        <w:ind w:left="5028" w:hanging="428"/>
      </w:pPr>
      <w:rPr>
        <w:rFonts w:hint="default"/>
        <w:lang w:eastAsia="en-US" w:bidi="ar-SA"/>
      </w:rPr>
    </w:lvl>
    <w:lvl w:ilvl="6" w:tplc="0A825C9A">
      <w:numFmt w:val="bullet"/>
      <w:lvlText w:val="•"/>
      <w:lvlJc w:val="left"/>
      <w:pPr>
        <w:ind w:left="5922" w:hanging="428"/>
      </w:pPr>
      <w:rPr>
        <w:rFonts w:hint="default"/>
        <w:lang w:eastAsia="en-US" w:bidi="ar-SA"/>
      </w:rPr>
    </w:lvl>
    <w:lvl w:ilvl="7" w:tplc="ED300FB0">
      <w:numFmt w:val="bullet"/>
      <w:lvlText w:val="•"/>
      <w:lvlJc w:val="left"/>
      <w:pPr>
        <w:ind w:left="6816" w:hanging="428"/>
      </w:pPr>
      <w:rPr>
        <w:rFonts w:hint="default"/>
        <w:lang w:eastAsia="en-US" w:bidi="ar-SA"/>
      </w:rPr>
    </w:lvl>
    <w:lvl w:ilvl="8" w:tplc="17D24C02">
      <w:numFmt w:val="bullet"/>
      <w:lvlText w:val="•"/>
      <w:lvlJc w:val="left"/>
      <w:pPr>
        <w:ind w:left="7709" w:hanging="428"/>
      </w:pPr>
      <w:rPr>
        <w:rFonts w:hint="default"/>
        <w:lang w:eastAsia="en-US" w:bidi="ar-SA"/>
      </w:rPr>
    </w:lvl>
  </w:abstractNum>
  <w:num w:numId="1" w16cid:durableId="80304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C24"/>
    <w:rsid w:val="00407D97"/>
    <w:rsid w:val="00456CF8"/>
    <w:rsid w:val="00730B25"/>
    <w:rsid w:val="007908A1"/>
    <w:rsid w:val="008760D4"/>
    <w:rsid w:val="00CD3C24"/>
    <w:rsid w:val="00C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D2E9FE"/>
  <w15:docId w15:val="{3CD20071-5508-DD49-AAB1-EA2ACC90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9"/>
    <w:qFormat/>
    <w:pPr>
      <w:spacing w:before="22"/>
      <w:ind w:left="140"/>
      <w:outlineLvl w:val="0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ind w:left="567" w:hanging="42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vpolitibetjent@politi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oliti.dk/personoplysning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-databeskyttelse@politi.d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535</Words>
  <Characters>3270</Characters>
  <Application>Microsoft Office Word</Application>
  <DocSecurity>0</DocSecurity>
  <Lines>27</Lines>
  <Paragraphs>7</Paragraphs>
  <ScaleCrop>false</ScaleCrop>
  <Company>Rigspolitiet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SAMTYKKEERKLÆRING – politibetjent/politikadet </dc:title>
  <cp:lastModifiedBy>Nanna's Word</cp:lastModifiedBy>
  <cp:revision>3</cp:revision>
  <dcterms:created xsi:type="dcterms:W3CDTF">2025-11-19T16:17:00Z</dcterms:created>
  <dcterms:modified xsi:type="dcterms:W3CDTF">2025-11-30T19:54:00Z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Acrobat PDFMaker 19 til Word</vt:lpwstr>
  </property>
  <property fmtid="{D5CDD505-2E9C-101B-9397-08002B2CF9AE}" pid="4" name="LastSaved">
    <vt:filetime>2025-11-19T00:00:00Z</vt:filetime>
  </property>
  <property fmtid="{D5CDD505-2E9C-101B-9397-08002B2CF9AE}" pid="5" name="Producer">
    <vt:lpwstr>Adobe PDF Library 19.10.123; modified using iTextSharp™ 5.5.13.1 ©2000-2019 iText Group NV (AGPL-version)</vt:lpwstr>
  </property>
  <property fmtid="{D5CDD505-2E9C-101B-9397-08002B2CF9AE}" pid="6" name="SourceModified">
    <vt:lpwstr>D:20200311091225</vt:lpwstr>
  </property>
</Properties>
</file>